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A3" w:rsidRPr="002203A3" w:rsidRDefault="002203A3" w:rsidP="002203A3">
      <w:pPr>
        <w:jc w:val="center"/>
        <w:rPr>
          <w:b/>
          <w:sz w:val="28"/>
          <w:szCs w:val="28"/>
          <w:lang w:val="en-GB"/>
        </w:rPr>
      </w:pPr>
      <w:r w:rsidRPr="002203A3">
        <w:rPr>
          <w:b/>
          <w:sz w:val="28"/>
          <w:szCs w:val="28"/>
          <w:lang w:val="en-GB"/>
        </w:rPr>
        <w:t>.MU Select Committee - Technical Proposal</w:t>
      </w:r>
    </w:p>
    <w:p w:rsidR="002203A3" w:rsidRDefault="002203A3">
      <w:pPr>
        <w:rPr>
          <w:b/>
          <w:lang w:val="en-GB"/>
        </w:rPr>
      </w:pPr>
    </w:p>
    <w:p w:rsidR="00965E51" w:rsidRPr="00831210" w:rsidRDefault="00965E51">
      <w:pPr>
        <w:rPr>
          <w:b/>
          <w:lang w:val="en-GB"/>
        </w:rPr>
      </w:pPr>
      <w:r w:rsidRPr="00831210">
        <w:rPr>
          <w:b/>
          <w:lang w:val="en-GB"/>
        </w:rPr>
        <w:t>Human Resources</w:t>
      </w:r>
    </w:p>
    <w:p w:rsidR="00965E51" w:rsidRDefault="00965E51">
      <w:pPr>
        <w:rPr>
          <w:lang w:val="en-GB"/>
        </w:rPr>
      </w:pPr>
      <w:r>
        <w:rPr>
          <w:lang w:val="en-GB"/>
        </w:rPr>
        <w:t xml:space="preserve">The registry will </w:t>
      </w:r>
      <w:r w:rsidR="00831210">
        <w:rPr>
          <w:lang w:val="en-GB"/>
        </w:rPr>
        <w:t>need</w:t>
      </w:r>
      <w:r>
        <w:rPr>
          <w:lang w:val="en-GB"/>
        </w:rPr>
        <w:t xml:space="preserve"> to </w:t>
      </w:r>
      <w:r w:rsidR="00831210">
        <w:rPr>
          <w:lang w:val="en-GB"/>
        </w:rPr>
        <w:t>employ</w:t>
      </w:r>
      <w:r>
        <w:rPr>
          <w:lang w:val="en-GB"/>
        </w:rPr>
        <w:t xml:space="preserve"> at least 3 </w:t>
      </w:r>
      <w:r w:rsidR="00831210">
        <w:rPr>
          <w:lang w:val="en-GB"/>
        </w:rPr>
        <w:t xml:space="preserve">technical staff </w:t>
      </w:r>
      <w:r w:rsidR="008C361B">
        <w:rPr>
          <w:lang w:val="en-GB"/>
        </w:rPr>
        <w:t>(2</w:t>
      </w:r>
      <w:r w:rsidR="00831210">
        <w:rPr>
          <w:lang w:val="en-GB"/>
        </w:rPr>
        <w:t xml:space="preserve"> Engineers and 1 </w:t>
      </w:r>
      <w:r w:rsidR="008C361B">
        <w:rPr>
          <w:lang w:val="en-GB"/>
        </w:rPr>
        <w:t>Administrator)</w:t>
      </w:r>
      <w:r w:rsidR="00831210">
        <w:rPr>
          <w:lang w:val="en-GB"/>
        </w:rPr>
        <w:t xml:space="preserve"> for the daily management of the .MU Registry</w:t>
      </w:r>
      <w:r w:rsidR="008C361B">
        <w:rPr>
          <w:lang w:val="en-GB"/>
        </w:rPr>
        <w:t>. Administrators tasks will</w:t>
      </w:r>
      <w:r w:rsidR="00831210">
        <w:rPr>
          <w:lang w:val="en-GB"/>
        </w:rPr>
        <w:t xml:space="preserve"> i</w:t>
      </w:r>
      <w:r w:rsidR="008C361B">
        <w:rPr>
          <w:lang w:val="en-GB"/>
        </w:rPr>
        <w:t>nclude</w:t>
      </w:r>
      <w:r w:rsidR="00831210">
        <w:rPr>
          <w:lang w:val="en-GB"/>
        </w:rPr>
        <w:t xml:space="preserve"> but</w:t>
      </w:r>
      <w:r w:rsidR="008C361B">
        <w:rPr>
          <w:lang w:val="en-GB"/>
        </w:rPr>
        <w:t xml:space="preserve"> will</w:t>
      </w:r>
      <w:r w:rsidR="00831210">
        <w:rPr>
          <w:lang w:val="en-GB"/>
        </w:rPr>
        <w:t xml:space="preserve"> not</w:t>
      </w:r>
      <w:r w:rsidR="008C361B">
        <w:rPr>
          <w:lang w:val="en-GB"/>
        </w:rPr>
        <w:t xml:space="preserve"> be</w:t>
      </w:r>
      <w:r w:rsidR="00831210">
        <w:rPr>
          <w:lang w:val="en-GB"/>
        </w:rPr>
        <w:t xml:space="preserve"> limited to the installation of upgrades/patches of the registry software on the registry servers</w:t>
      </w:r>
      <w:r w:rsidR="008C361B">
        <w:rPr>
          <w:lang w:val="en-GB"/>
        </w:rPr>
        <w:t xml:space="preserve">, ensure that servers are always up-to-date </w:t>
      </w:r>
      <w:r w:rsidR="00831210">
        <w:rPr>
          <w:lang w:val="en-GB"/>
        </w:rPr>
        <w:t>and the provision of support to th</w:t>
      </w:r>
      <w:r w:rsidR="008C361B">
        <w:rPr>
          <w:lang w:val="en-GB"/>
        </w:rPr>
        <w:t xml:space="preserve">e registrars either by phone or by </w:t>
      </w:r>
      <w:r w:rsidR="00831210">
        <w:rPr>
          <w:lang w:val="en-GB"/>
        </w:rPr>
        <w:t>email.</w:t>
      </w:r>
    </w:p>
    <w:p w:rsidR="00262E49" w:rsidRDefault="00262E49">
      <w:pPr>
        <w:rPr>
          <w:b/>
          <w:lang w:val="en-GB"/>
        </w:rPr>
      </w:pPr>
    </w:p>
    <w:p w:rsidR="00831210" w:rsidRDefault="00831210">
      <w:pPr>
        <w:rPr>
          <w:lang w:val="en-GB"/>
        </w:rPr>
      </w:pPr>
      <w:r w:rsidRPr="00831210">
        <w:rPr>
          <w:b/>
          <w:lang w:val="en-GB"/>
        </w:rPr>
        <w:t>Registry System &amp; Software</w:t>
      </w:r>
    </w:p>
    <w:p w:rsidR="00831210" w:rsidRDefault="008C361B">
      <w:pPr>
        <w:rPr>
          <w:lang w:val="en-GB"/>
        </w:rPr>
      </w:pPr>
      <w:r>
        <w:rPr>
          <w:lang w:val="en-GB"/>
        </w:rPr>
        <w:t>At the beginning</w:t>
      </w:r>
      <w:r w:rsidR="00262E49">
        <w:rPr>
          <w:lang w:val="en-GB"/>
        </w:rPr>
        <w:t>,</w:t>
      </w:r>
      <w:r>
        <w:rPr>
          <w:lang w:val="en-GB"/>
        </w:rPr>
        <w:t xml:space="preserve"> the registry will require the following configuration:</w:t>
      </w:r>
    </w:p>
    <w:p w:rsidR="008C361B" w:rsidRDefault="00BF508B" w:rsidP="008C361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Four (4)</w:t>
      </w:r>
      <w:r w:rsidR="008C361B">
        <w:rPr>
          <w:lang w:val="en-GB"/>
        </w:rPr>
        <w:t xml:space="preserve"> DNS Servers</w:t>
      </w:r>
    </w:p>
    <w:p w:rsidR="00BF508B" w:rsidRDefault="00BF508B" w:rsidP="00BF508B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Two (2) of the DNS Servers can be obtained for free from </w:t>
      </w:r>
      <w:r w:rsidRPr="00BF508B">
        <w:rPr>
          <w:b/>
          <w:lang w:val="en-GB"/>
        </w:rPr>
        <w:t>Packet Clearing House</w:t>
      </w:r>
      <w:r>
        <w:rPr>
          <w:lang w:val="en-GB"/>
        </w:rPr>
        <w:t xml:space="preserve"> </w:t>
      </w:r>
      <w:hyperlink r:id="rId5" w:history="1">
        <w:r w:rsidRPr="00FA30C3">
          <w:rPr>
            <w:rStyle w:val="Hyperlink"/>
            <w:lang w:val="en-GB"/>
          </w:rPr>
          <w:t>https://www.pch.net/technology/anycast.php</w:t>
        </w:r>
      </w:hyperlink>
      <w:r>
        <w:rPr>
          <w:lang w:val="en-GB"/>
        </w:rPr>
        <w:t xml:space="preserve"> and </w:t>
      </w:r>
      <w:r w:rsidRPr="00BF508B">
        <w:rPr>
          <w:b/>
          <w:lang w:val="en-GB"/>
        </w:rPr>
        <w:t>ISC</w:t>
      </w:r>
      <w:r w:rsidRPr="00BF508B">
        <w:rPr>
          <w:lang w:val="en-GB"/>
        </w:rPr>
        <w:t xml:space="preserve"> </w:t>
      </w:r>
      <w:hyperlink r:id="rId6" w:history="1">
        <w:r w:rsidRPr="00FA30C3">
          <w:rPr>
            <w:rStyle w:val="Hyperlink"/>
            <w:lang w:val="en-GB"/>
          </w:rPr>
          <w:t>http://isc.org</w:t>
        </w:r>
      </w:hyperlink>
      <w:r>
        <w:rPr>
          <w:lang w:val="en-GB"/>
        </w:rPr>
        <w:t xml:space="preserve"> for the </w:t>
      </w:r>
      <w:proofErr w:type="spellStart"/>
      <w:r>
        <w:rPr>
          <w:lang w:val="en-GB"/>
        </w:rPr>
        <w:t>anycast</w:t>
      </w:r>
      <w:proofErr w:type="spellEnd"/>
      <w:r>
        <w:rPr>
          <w:lang w:val="en-GB"/>
        </w:rPr>
        <w:t xml:space="preserve"> DNS Service.</w:t>
      </w:r>
    </w:p>
    <w:p w:rsidR="00BF508B" w:rsidRDefault="00BF508B" w:rsidP="00BF508B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other two (2) DNS Servers</w:t>
      </w:r>
      <w:r w:rsidR="00602B54">
        <w:rPr>
          <w:lang w:val="en-GB"/>
        </w:rPr>
        <w:t xml:space="preserve"> will </w:t>
      </w:r>
      <w:r>
        <w:rPr>
          <w:lang w:val="en-GB"/>
        </w:rPr>
        <w:t>be hosted in Mauritius</w:t>
      </w:r>
    </w:p>
    <w:p w:rsidR="00BF508B" w:rsidRDefault="00BF508B" w:rsidP="00186F6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Two (2)</w:t>
      </w:r>
      <w:r w:rsidR="008C361B">
        <w:rPr>
          <w:lang w:val="en-GB"/>
        </w:rPr>
        <w:t xml:space="preserve"> Registry </w:t>
      </w:r>
      <w:r>
        <w:rPr>
          <w:lang w:val="en-GB"/>
        </w:rPr>
        <w:t>Servers</w:t>
      </w:r>
    </w:p>
    <w:p w:rsidR="0029442B" w:rsidRDefault="0029442B" w:rsidP="0029442B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The registry servers host the registry database, registry software, Extensible Provisioning Protocol (EPP) Server and </w:t>
      </w:r>
      <w:proofErr w:type="spellStart"/>
      <w:r>
        <w:rPr>
          <w:lang w:val="en-GB"/>
        </w:rPr>
        <w:t>whois</w:t>
      </w:r>
      <w:proofErr w:type="spellEnd"/>
      <w:r>
        <w:rPr>
          <w:lang w:val="en-GB"/>
        </w:rPr>
        <w:t xml:space="preserve"> server.</w:t>
      </w:r>
    </w:p>
    <w:p w:rsidR="0029442B" w:rsidRDefault="0029442B" w:rsidP="0029442B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They will be hosted in Mauritius.</w:t>
      </w:r>
    </w:p>
    <w:p w:rsidR="00186F6F" w:rsidRDefault="00186F6F" w:rsidP="00186F6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Registry Software</w:t>
      </w:r>
    </w:p>
    <w:p w:rsidR="00186F6F" w:rsidRDefault="00186F6F" w:rsidP="00186F6F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It is recommended to use the CoCCA Registry System - </w:t>
      </w:r>
      <w:hyperlink r:id="rId7" w:history="1">
        <w:r w:rsidRPr="00FA30C3">
          <w:rPr>
            <w:rStyle w:val="Hyperlink"/>
            <w:lang w:val="en-GB"/>
          </w:rPr>
          <w:t>http://www.nic.cx/srs/</w:t>
        </w:r>
      </w:hyperlink>
      <w:r>
        <w:rPr>
          <w:lang w:val="en-GB"/>
        </w:rPr>
        <w:t xml:space="preserve"> as it is ready made, well maintained and is free to use.</w:t>
      </w:r>
    </w:p>
    <w:p w:rsidR="00186F6F" w:rsidRDefault="0029442B" w:rsidP="00186F6F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software support EPP</w:t>
      </w:r>
      <w:r w:rsidR="00186F6F">
        <w:rPr>
          <w:lang w:val="en-GB"/>
        </w:rPr>
        <w:t xml:space="preserve"> and </w:t>
      </w:r>
      <w:proofErr w:type="spellStart"/>
      <w:r w:rsidR="00186F6F">
        <w:rPr>
          <w:lang w:val="en-GB"/>
        </w:rPr>
        <w:t>Whois</w:t>
      </w:r>
      <w:proofErr w:type="spellEnd"/>
      <w:r w:rsidR="00186F6F">
        <w:rPr>
          <w:lang w:val="en-GB"/>
        </w:rPr>
        <w:t xml:space="preserve"> Server is also included.</w:t>
      </w:r>
    </w:p>
    <w:p w:rsidR="00602B54" w:rsidRDefault="00186F6F" w:rsidP="00602B5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software can easily be customized via the admin interface in respect of the policies of the registry.</w:t>
      </w:r>
    </w:p>
    <w:p w:rsidR="00262E49" w:rsidRDefault="00262E49" w:rsidP="00602B5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Support &amp; Training can be provided by CoCCA.</w:t>
      </w:r>
    </w:p>
    <w:p w:rsidR="00602B54" w:rsidRDefault="00602B54" w:rsidP="00602B5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Two (2) Dedicated High Speed Internet Connection</w:t>
      </w:r>
      <w:r w:rsidR="00262E49">
        <w:rPr>
          <w:lang w:val="en-GB"/>
        </w:rPr>
        <w:t xml:space="preserve"> for the primary and secondary sites</w:t>
      </w:r>
    </w:p>
    <w:p w:rsidR="00602B54" w:rsidRDefault="0029442B" w:rsidP="00262E49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At least </w:t>
      </w:r>
      <w:r w:rsidR="00816793">
        <w:rPr>
          <w:lang w:val="en-GB"/>
        </w:rPr>
        <w:t>1 Mbps</w:t>
      </w:r>
      <w:r w:rsidR="00262E49">
        <w:rPr>
          <w:lang w:val="en-GB"/>
        </w:rPr>
        <w:t xml:space="preserve"> c</w:t>
      </w:r>
      <w:r w:rsidR="00602B54">
        <w:rPr>
          <w:lang w:val="en-GB"/>
        </w:rPr>
        <w:t>onnection</w:t>
      </w:r>
      <w:r w:rsidR="00262E49">
        <w:rPr>
          <w:lang w:val="en-GB"/>
        </w:rPr>
        <w:t xml:space="preserve"> each with router and firewall.</w:t>
      </w:r>
    </w:p>
    <w:p w:rsidR="00262E49" w:rsidRDefault="002203A3" w:rsidP="00602B5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Two (2) data centre</w:t>
      </w:r>
      <w:r w:rsidR="00E700E4">
        <w:rPr>
          <w:lang w:val="en-GB"/>
        </w:rPr>
        <w:t>s at separate location</w:t>
      </w:r>
      <w:r>
        <w:rPr>
          <w:lang w:val="en-GB"/>
        </w:rPr>
        <w:t xml:space="preserve"> for hosting</w:t>
      </w:r>
      <w:r w:rsidR="00E700E4">
        <w:rPr>
          <w:lang w:val="en-GB"/>
        </w:rPr>
        <w:t xml:space="preserve"> of</w:t>
      </w:r>
      <w:r>
        <w:rPr>
          <w:lang w:val="en-GB"/>
        </w:rPr>
        <w:t xml:space="preserve"> the </w:t>
      </w:r>
      <w:r w:rsidR="00E700E4">
        <w:rPr>
          <w:lang w:val="en-GB"/>
        </w:rPr>
        <w:t>registry servers and the DNS Servers.</w:t>
      </w:r>
    </w:p>
    <w:p w:rsidR="00E700E4" w:rsidRPr="00E700E4" w:rsidRDefault="00E700E4" w:rsidP="00E700E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Equipped with UPS, power generators and security features.</w:t>
      </w:r>
    </w:p>
    <w:p w:rsidR="00E700E4" w:rsidRDefault="00E700E4" w:rsidP="00602B54">
      <w:pPr>
        <w:rPr>
          <w:b/>
          <w:lang w:val="en-GB"/>
        </w:rPr>
      </w:pPr>
    </w:p>
    <w:p w:rsidR="00602B54" w:rsidRDefault="00602B54" w:rsidP="00602B54">
      <w:pPr>
        <w:rPr>
          <w:lang w:val="en-GB"/>
        </w:rPr>
      </w:pPr>
      <w:r w:rsidRPr="00602B54">
        <w:rPr>
          <w:b/>
          <w:lang w:val="en-GB"/>
        </w:rPr>
        <w:t>Training and Consultancy</w:t>
      </w:r>
    </w:p>
    <w:p w:rsidR="00416552" w:rsidRDefault="0029442B" w:rsidP="00602B54">
      <w:pPr>
        <w:rPr>
          <w:lang w:val="en-GB"/>
        </w:rPr>
      </w:pPr>
      <w:r>
        <w:rPr>
          <w:lang w:val="en-GB"/>
        </w:rPr>
        <w:t>It is recommended that the registry takes a support contract with the registry software developer for the training of and support to the administrators of the registry.</w:t>
      </w:r>
    </w:p>
    <w:p w:rsidR="00416552" w:rsidRDefault="00416552">
      <w:pPr>
        <w:rPr>
          <w:lang w:val="en-GB"/>
        </w:rPr>
      </w:pPr>
      <w:r>
        <w:rPr>
          <w:lang w:val="en-GB"/>
        </w:rPr>
        <w:br w:type="page"/>
      </w:r>
    </w:p>
    <w:p w:rsidR="00416552" w:rsidRDefault="00416552" w:rsidP="00602B54">
      <w:pPr>
        <w:rPr>
          <w:b/>
          <w:lang w:val="en-GB"/>
        </w:rPr>
      </w:pPr>
      <w:r w:rsidRPr="00416552">
        <w:rPr>
          <w:b/>
          <w:lang w:val="en-GB"/>
        </w:rPr>
        <w:lastRenderedPageBreak/>
        <w:t>Cost Breakdown</w:t>
      </w:r>
    </w:p>
    <w:p w:rsidR="00416552" w:rsidRDefault="00416552" w:rsidP="00602B54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416552" w:rsidTr="00F61A85">
        <w:tc>
          <w:tcPr>
            <w:tcW w:w="704" w:type="dxa"/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416552" w:rsidRDefault="00416552" w:rsidP="005A244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One Time</w:t>
            </w:r>
            <w:r w:rsidR="005A2445">
              <w:rPr>
                <w:b/>
                <w:lang w:val="en-GB"/>
              </w:rPr>
              <w:t>/Setup</w:t>
            </w:r>
            <w:r>
              <w:rPr>
                <w:b/>
                <w:lang w:val="en-GB"/>
              </w:rPr>
              <w:t xml:space="preserve"> Cost (</w:t>
            </w:r>
            <w:proofErr w:type="spellStart"/>
            <w:r>
              <w:rPr>
                <w:b/>
                <w:lang w:val="en-GB"/>
              </w:rPr>
              <w:t>Rs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416552" w:rsidRDefault="00416552" w:rsidP="005A244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Recurrent Cost (</w:t>
            </w:r>
            <w:proofErr w:type="spellStart"/>
            <w:r>
              <w:rPr>
                <w:b/>
                <w:lang w:val="en-GB"/>
              </w:rPr>
              <w:t>Rs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</w:tr>
      <w:tr w:rsidR="00F61A85" w:rsidTr="00F61A85">
        <w:trPr>
          <w:trHeight w:val="270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F61A85" w:rsidRDefault="00F61A85" w:rsidP="00602B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A85" w:rsidRPr="00F61A85" w:rsidRDefault="00F61A85" w:rsidP="00602B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Human Resources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A85" w:rsidRPr="00416552" w:rsidRDefault="00F61A85" w:rsidP="00416552">
            <w:pPr>
              <w:jc w:val="center"/>
              <w:rPr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A85" w:rsidRPr="00416552" w:rsidRDefault="00F61A85" w:rsidP="00416552">
            <w:pPr>
              <w:jc w:val="center"/>
              <w:rPr>
                <w:lang w:val="en-GB"/>
              </w:rPr>
            </w:pPr>
          </w:p>
        </w:tc>
      </w:tr>
      <w:tr w:rsidR="00E47AF0" w:rsidTr="00E47AF0">
        <w:trPr>
          <w:trHeight w:val="27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61A85" w:rsidRDefault="00F61A85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5" w:rsidRDefault="00F61A85" w:rsidP="00602B54">
            <w:pPr>
              <w:rPr>
                <w:b/>
                <w:lang w:val="en-GB"/>
              </w:rPr>
            </w:pPr>
            <w:r w:rsidRPr="00416552">
              <w:rPr>
                <w:lang w:val="en-GB"/>
              </w:rPr>
              <w:t>2 Engineers + 1 Administrator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5" w:rsidRPr="00416552" w:rsidRDefault="00F61A85" w:rsidP="00BB51E7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5" w:rsidRDefault="00F61A85" w:rsidP="00BB51E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2,000,000.00</w:t>
            </w:r>
          </w:p>
        </w:tc>
      </w:tr>
      <w:tr w:rsidR="00E47AF0" w:rsidTr="00E47AF0">
        <w:trPr>
          <w:trHeight w:val="31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4165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Registry System &amp; Software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E47AF0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BB51E7">
            <w:pPr>
              <w:jc w:val="right"/>
              <w:rPr>
                <w:lang w:val="en-GB"/>
              </w:rPr>
            </w:pPr>
          </w:p>
        </w:tc>
      </w:tr>
      <w:tr w:rsidR="00416552" w:rsidTr="00E47AF0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BB51E7" w:rsidP="00602B54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Two (2</w:t>
            </w:r>
            <w:r w:rsidR="00416552" w:rsidRPr="00416552">
              <w:rPr>
                <w:lang w:val="en-GB"/>
              </w:rPr>
              <w:t>)</w:t>
            </w:r>
            <w:r>
              <w:rPr>
                <w:lang w:val="en-GB"/>
              </w:rPr>
              <w:t xml:space="preserve"> Local</w:t>
            </w:r>
            <w:r w:rsidR="00416552" w:rsidRPr="00416552">
              <w:rPr>
                <w:lang w:val="en-GB"/>
              </w:rPr>
              <w:t xml:space="preserve"> DNS Servers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BB51E7" w:rsidP="00E47AF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400,000.00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BB51E7">
            <w:pPr>
              <w:jc w:val="right"/>
              <w:rPr>
                <w:lang w:val="en-GB"/>
              </w:rPr>
            </w:pPr>
          </w:p>
        </w:tc>
      </w:tr>
      <w:tr w:rsidR="00416552" w:rsidTr="00E47AF0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F61A85" w:rsidRDefault="00773295" w:rsidP="00F61A85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Two (2</w:t>
            </w:r>
            <w:r w:rsidR="00416552" w:rsidRPr="00F61A85">
              <w:rPr>
                <w:lang w:val="en-GB"/>
              </w:rPr>
              <w:t>) Registry Servers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773295" w:rsidP="00E47AF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BB51E7">
              <w:rPr>
                <w:lang w:val="en-GB"/>
              </w:rPr>
              <w:t>00,000.00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BB51E7">
            <w:pPr>
              <w:jc w:val="right"/>
              <w:rPr>
                <w:lang w:val="en-GB"/>
              </w:rPr>
            </w:pPr>
          </w:p>
        </w:tc>
      </w:tr>
      <w:tr w:rsidR="00416552" w:rsidTr="00E47AF0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F61A85" w:rsidRDefault="00773295" w:rsidP="00773295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Two (2) Servers (Software Development)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773295" w:rsidP="00E47AF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400,000.00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416552" w:rsidP="00BB51E7">
            <w:pPr>
              <w:jc w:val="right"/>
              <w:rPr>
                <w:lang w:val="en-GB"/>
              </w:rPr>
            </w:pPr>
          </w:p>
        </w:tc>
      </w:tr>
      <w:tr w:rsidR="00773295" w:rsidTr="00E47AF0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73295" w:rsidRDefault="00773295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295" w:rsidRPr="00F61A85" w:rsidRDefault="00773295" w:rsidP="00F61A8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Registry Software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295" w:rsidRPr="00416552" w:rsidRDefault="00773295" w:rsidP="00E47AF0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295" w:rsidRPr="00416552" w:rsidRDefault="00773295" w:rsidP="00BB51E7">
            <w:pPr>
              <w:jc w:val="right"/>
              <w:rPr>
                <w:lang w:val="en-GB"/>
              </w:rPr>
            </w:pPr>
          </w:p>
        </w:tc>
      </w:tr>
      <w:tr w:rsidR="00416552" w:rsidTr="00E47AF0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F61A85" w:rsidRDefault="00416552" w:rsidP="00F61A85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F61A85">
              <w:rPr>
                <w:lang w:val="en-GB"/>
              </w:rPr>
              <w:t>Two (2) Dedicated High Speed Internet Connection</w:t>
            </w:r>
            <w:r w:rsidR="00BB51E7">
              <w:rPr>
                <w:lang w:val="en-GB"/>
              </w:rPr>
              <w:t xml:space="preserve"> (1 Mbps each with router and firewall)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BB51E7" w:rsidP="00E47AF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200,000.00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52" w:rsidRPr="00416552" w:rsidRDefault="00BB51E7" w:rsidP="00BB51E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1,600,000.00</w:t>
            </w:r>
          </w:p>
        </w:tc>
      </w:tr>
      <w:tr w:rsidR="00821403" w:rsidTr="00821403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2" w:rsidRPr="00F61A85" w:rsidRDefault="00416552" w:rsidP="00F61A85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F61A85">
              <w:rPr>
                <w:lang w:val="en-GB"/>
              </w:rPr>
              <w:t>Two (2) data centres</w:t>
            </w:r>
            <w:r w:rsidR="000E0BD0">
              <w:rPr>
                <w:lang w:val="en-GB"/>
              </w:rPr>
              <w:t xml:space="preserve"> (Primary and Secondary Sites)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2" w:rsidRPr="00416552" w:rsidRDefault="00416552" w:rsidP="00E47AF0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2" w:rsidRPr="00416552" w:rsidRDefault="00416552" w:rsidP="00BB51E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2,000,000.00</w:t>
            </w:r>
          </w:p>
        </w:tc>
      </w:tr>
      <w:tr w:rsidR="00821403" w:rsidTr="00821403">
        <w:trPr>
          <w:trHeight w:val="360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821403" w:rsidRDefault="00821403" w:rsidP="00602B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Pr="009A7DFD" w:rsidRDefault="00821403" w:rsidP="009A7DF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and Consultancy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Pr="00416552" w:rsidRDefault="00821403" w:rsidP="000E0BD0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Pr="00416552" w:rsidRDefault="00821403" w:rsidP="00821403">
            <w:pPr>
              <w:jc w:val="right"/>
              <w:rPr>
                <w:lang w:val="en-GB"/>
              </w:rPr>
            </w:pPr>
          </w:p>
        </w:tc>
      </w:tr>
      <w:tr w:rsidR="00821403" w:rsidTr="00821403">
        <w:trPr>
          <w:trHeight w:val="36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821403" w:rsidRDefault="00821403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Pr="009A7DFD" w:rsidRDefault="00821403" w:rsidP="009A7DF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9A7DFD">
              <w:rPr>
                <w:lang w:val="en-GB"/>
              </w:rPr>
              <w:t>Training</w:t>
            </w:r>
            <w:r>
              <w:rPr>
                <w:lang w:val="en-GB"/>
              </w:rPr>
              <w:t xml:space="preserve"> of Administrators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Default="00821403" w:rsidP="000E0BD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500,000.00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03" w:rsidRDefault="00821403" w:rsidP="000E0BD0">
            <w:pPr>
              <w:jc w:val="right"/>
              <w:rPr>
                <w:lang w:val="en-GB"/>
              </w:rPr>
            </w:pPr>
          </w:p>
        </w:tc>
      </w:tr>
      <w:tr w:rsidR="00821403" w:rsidTr="00821403">
        <w:trPr>
          <w:trHeight w:val="36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821403" w:rsidRDefault="00821403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03" w:rsidRPr="009A7DFD" w:rsidRDefault="00821403" w:rsidP="009A7DF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9A7DFD">
              <w:rPr>
                <w:lang w:val="en-GB"/>
              </w:rPr>
              <w:t>24/7 Support for the Registry Software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03" w:rsidRDefault="00821403" w:rsidP="000E0BD0">
            <w:pPr>
              <w:jc w:val="right"/>
              <w:rPr>
                <w:lang w:val="en-GB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03" w:rsidRDefault="00821403" w:rsidP="000E0BD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1,000,000.00</w:t>
            </w:r>
          </w:p>
        </w:tc>
      </w:tr>
      <w:tr w:rsidR="00416552" w:rsidTr="00821403">
        <w:tc>
          <w:tcPr>
            <w:tcW w:w="704" w:type="dxa"/>
          </w:tcPr>
          <w:p w:rsidR="00416552" w:rsidRDefault="00416552" w:rsidP="00602B54">
            <w:pPr>
              <w:rPr>
                <w:b/>
                <w:lang w:val="en-GB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416552" w:rsidRDefault="00E47AF0" w:rsidP="00602B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Cost (</w:t>
            </w:r>
            <w:proofErr w:type="spellStart"/>
            <w:r>
              <w:rPr>
                <w:b/>
                <w:lang w:val="en-GB"/>
              </w:rPr>
              <w:t>Rs</w:t>
            </w:r>
            <w:proofErr w:type="spellEnd"/>
            <w:r>
              <w:rPr>
                <w:b/>
                <w:lang w:val="en-GB"/>
              </w:rPr>
              <w:t>.)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:rsidR="00416552" w:rsidRPr="00E47AF0" w:rsidRDefault="00E47AF0" w:rsidP="00E47AF0">
            <w:pPr>
              <w:jc w:val="right"/>
              <w:rPr>
                <w:b/>
                <w:lang w:val="en-GB"/>
              </w:rPr>
            </w:pPr>
            <w:r w:rsidRPr="00E47AF0">
              <w:rPr>
                <w:b/>
                <w:lang w:val="en-GB"/>
              </w:rPr>
              <w:t>1,</w:t>
            </w:r>
            <w:r w:rsidR="00B53F50">
              <w:rPr>
                <w:b/>
                <w:lang w:val="en-GB"/>
              </w:rPr>
              <w:t>9</w:t>
            </w:r>
            <w:r w:rsidRPr="00E47AF0">
              <w:rPr>
                <w:b/>
                <w:lang w:val="en-GB"/>
              </w:rPr>
              <w:t>00,000.00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:rsidR="00416552" w:rsidRPr="00E47AF0" w:rsidRDefault="00E47AF0" w:rsidP="00E47AF0">
            <w:pPr>
              <w:jc w:val="right"/>
              <w:rPr>
                <w:b/>
                <w:lang w:val="en-GB"/>
              </w:rPr>
            </w:pPr>
            <w:r w:rsidRPr="00E47AF0">
              <w:rPr>
                <w:b/>
                <w:lang w:val="en-GB"/>
              </w:rPr>
              <w:t>6,600,000.00</w:t>
            </w:r>
          </w:p>
        </w:tc>
      </w:tr>
    </w:tbl>
    <w:p w:rsidR="00416552" w:rsidRDefault="00416552" w:rsidP="00602B54">
      <w:pPr>
        <w:rPr>
          <w:b/>
          <w:lang w:val="en-GB"/>
        </w:rPr>
      </w:pPr>
    </w:p>
    <w:p w:rsidR="00816793" w:rsidRDefault="00816793" w:rsidP="00602B54">
      <w:pPr>
        <w:rPr>
          <w:b/>
          <w:lang w:val="en-GB"/>
        </w:rPr>
      </w:pPr>
    </w:p>
    <w:p w:rsidR="009A50E5" w:rsidRPr="009A50E5" w:rsidRDefault="009A50E5" w:rsidP="00602B54">
      <w:pPr>
        <w:rPr>
          <w:lang w:val="en-GB"/>
        </w:rPr>
      </w:pPr>
      <w:r w:rsidRPr="009A50E5">
        <w:rPr>
          <w:b/>
          <w:lang w:val="en-GB"/>
        </w:rPr>
        <w:t>Note:</w:t>
      </w:r>
      <w:r>
        <w:rPr>
          <w:lang w:val="en-GB"/>
        </w:rPr>
        <w:t xml:space="preserve"> The above prices are subject to implementation and the prices are indicative only.</w:t>
      </w:r>
      <w:bookmarkStart w:id="0" w:name="_GoBack"/>
      <w:bookmarkEnd w:id="0"/>
    </w:p>
    <w:sectPr w:rsidR="009A50E5" w:rsidRPr="009A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4FDF"/>
    <w:multiLevelType w:val="hybridMultilevel"/>
    <w:tmpl w:val="30547D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6CBF"/>
    <w:multiLevelType w:val="hybridMultilevel"/>
    <w:tmpl w:val="3C96CDD6"/>
    <w:lvl w:ilvl="0" w:tplc="D2080D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51"/>
    <w:rsid w:val="000B02F4"/>
    <w:rsid w:val="000E0BD0"/>
    <w:rsid w:val="00137322"/>
    <w:rsid w:val="00186F6F"/>
    <w:rsid w:val="001A59CE"/>
    <w:rsid w:val="00213732"/>
    <w:rsid w:val="002203A3"/>
    <w:rsid w:val="00237A45"/>
    <w:rsid w:val="00262E49"/>
    <w:rsid w:val="0029442B"/>
    <w:rsid w:val="002B2B30"/>
    <w:rsid w:val="002F4C55"/>
    <w:rsid w:val="00366E1D"/>
    <w:rsid w:val="00416552"/>
    <w:rsid w:val="0043481E"/>
    <w:rsid w:val="00484A65"/>
    <w:rsid w:val="00593067"/>
    <w:rsid w:val="005A2445"/>
    <w:rsid w:val="00602B54"/>
    <w:rsid w:val="0069575E"/>
    <w:rsid w:val="00704BE6"/>
    <w:rsid w:val="00773295"/>
    <w:rsid w:val="0078197F"/>
    <w:rsid w:val="007D20BF"/>
    <w:rsid w:val="00816793"/>
    <w:rsid w:val="00821403"/>
    <w:rsid w:val="00831210"/>
    <w:rsid w:val="00846C65"/>
    <w:rsid w:val="00847D06"/>
    <w:rsid w:val="008C361B"/>
    <w:rsid w:val="0091117C"/>
    <w:rsid w:val="009311F8"/>
    <w:rsid w:val="00965E51"/>
    <w:rsid w:val="009A50E5"/>
    <w:rsid w:val="009A7DFD"/>
    <w:rsid w:val="00A26889"/>
    <w:rsid w:val="00AC43FE"/>
    <w:rsid w:val="00B53F50"/>
    <w:rsid w:val="00BB51E7"/>
    <w:rsid w:val="00BD4A54"/>
    <w:rsid w:val="00BF508B"/>
    <w:rsid w:val="00C66694"/>
    <w:rsid w:val="00DB18C4"/>
    <w:rsid w:val="00E47AF0"/>
    <w:rsid w:val="00E700E4"/>
    <w:rsid w:val="00F61A85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48F8-35B0-4172-A3E1-12ACDE6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0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.cx/s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c.org" TargetMode="External"/><Relationship Id="rId5" Type="http://schemas.openxmlformats.org/officeDocument/2006/relationships/hyperlink" Target="https://www.pch.net/technology/anycas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Gentil</dc:creator>
  <cp:keywords/>
  <dc:description/>
  <cp:lastModifiedBy>Benoit Gentil</cp:lastModifiedBy>
  <cp:revision>7</cp:revision>
  <dcterms:created xsi:type="dcterms:W3CDTF">2015-03-29T10:57:00Z</dcterms:created>
  <dcterms:modified xsi:type="dcterms:W3CDTF">2015-03-29T17:44:00Z</dcterms:modified>
</cp:coreProperties>
</file>